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B5D" w:rsidRPr="003D55E8" w:rsidRDefault="002264A4">
      <w:pPr>
        <w:tabs>
          <w:tab w:val="left" w:pos="2820"/>
        </w:tabs>
        <w:autoSpaceDE w:val="0"/>
        <w:ind w:right="-284"/>
        <w:rPr>
          <w:rFonts w:eastAsia="Times New Roman"/>
          <w:color w:val="7030A0"/>
          <w:szCs w:val="28"/>
        </w:rPr>
      </w:pPr>
      <w:r w:rsidRPr="003D55E8">
        <w:rPr>
          <w:noProof/>
          <w:color w:val="7030A0"/>
          <w:lang w:eastAsia="ru-RU" w:bidi="ar-SA"/>
        </w:rPr>
        <w:drawing>
          <wp:anchor distT="0" distB="0" distL="114935" distR="114935" simplePos="0" relativeHeight="6" behindDoc="0" locked="0" layoutInCell="1" allowOverlap="1" wp14:anchorId="5D16343A" wp14:editId="37DE6FCF">
            <wp:simplePos x="0" y="0"/>
            <wp:positionH relativeFrom="margin">
              <wp:align>center</wp:align>
            </wp:positionH>
            <wp:positionV relativeFrom="margin">
              <wp:posOffset>-396240</wp:posOffset>
            </wp:positionV>
            <wp:extent cx="666750" cy="1085850"/>
            <wp:effectExtent l="0" t="0" r="0" b="0"/>
            <wp:wrapSquare wrapText="bothSides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53" t="-33" r="-53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55E8">
        <w:rPr>
          <w:rFonts w:eastAsia="Times New Roman"/>
          <w:color w:val="7030A0"/>
          <w:szCs w:val="28"/>
        </w:rPr>
        <w:tab/>
      </w:r>
    </w:p>
    <w:p w:rsidR="00053B5D" w:rsidRPr="003D55E8" w:rsidRDefault="00053B5D">
      <w:pPr>
        <w:tabs>
          <w:tab w:val="left" w:pos="2820"/>
        </w:tabs>
        <w:autoSpaceDE w:val="0"/>
        <w:ind w:right="-284"/>
        <w:rPr>
          <w:rFonts w:eastAsia="Times New Roman"/>
          <w:color w:val="7030A0"/>
          <w:szCs w:val="28"/>
        </w:rPr>
      </w:pPr>
    </w:p>
    <w:p w:rsidR="00053B5D" w:rsidRPr="003D55E8" w:rsidRDefault="00053B5D">
      <w:pPr>
        <w:tabs>
          <w:tab w:val="left" w:pos="2820"/>
        </w:tabs>
        <w:autoSpaceDE w:val="0"/>
        <w:ind w:right="-284"/>
        <w:rPr>
          <w:rFonts w:eastAsia="Times New Roman"/>
          <w:color w:val="7030A0"/>
          <w:szCs w:val="28"/>
        </w:rPr>
      </w:pPr>
    </w:p>
    <w:p w:rsidR="00053B5D" w:rsidRPr="003D55E8" w:rsidRDefault="00053B5D">
      <w:pPr>
        <w:tabs>
          <w:tab w:val="left" w:pos="2820"/>
        </w:tabs>
        <w:autoSpaceDE w:val="0"/>
        <w:ind w:right="-284"/>
        <w:rPr>
          <w:rFonts w:eastAsia="Times New Roman"/>
          <w:color w:val="7030A0"/>
          <w:szCs w:val="28"/>
        </w:rPr>
      </w:pPr>
    </w:p>
    <w:p w:rsidR="003D55E8" w:rsidRDefault="003D55E8">
      <w:pPr>
        <w:ind w:right="-284"/>
        <w:contextualSpacing/>
        <w:jc w:val="center"/>
        <w:outlineLvl w:val="0"/>
        <w:rPr>
          <w:rFonts w:ascii="Times New Roman" w:eastAsia="Times New Roman" w:hAnsi="Times New Roman" w:cs="Times New Roman"/>
          <w:b/>
          <w:iCs/>
          <w:color w:val="7030A0"/>
          <w:sz w:val="16"/>
          <w:szCs w:val="16"/>
        </w:rPr>
      </w:pPr>
    </w:p>
    <w:p w:rsidR="00053B5D" w:rsidRPr="003D55E8" w:rsidRDefault="002264A4">
      <w:pPr>
        <w:ind w:right="-284"/>
        <w:contextualSpacing/>
        <w:jc w:val="center"/>
        <w:outlineLvl w:val="0"/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</w:rPr>
      </w:pPr>
      <w:r w:rsidRPr="003D55E8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</w:rPr>
        <w:t>КРАСНОЛИМАНСКИЙ МУНИЦИПАЛЬНЫЙ СОВЕТ</w:t>
      </w:r>
    </w:p>
    <w:p w:rsidR="00053B5D" w:rsidRPr="003D55E8" w:rsidRDefault="002264A4">
      <w:pPr>
        <w:ind w:right="-284"/>
        <w:contextualSpacing/>
        <w:jc w:val="center"/>
        <w:outlineLvl w:val="0"/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</w:rPr>
      </w:pPr>
      <w:r w:rsidRPr="003D55E8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</w:rPr>
        <w:t xml:space="preserve">ДОНЕЦКОЙ НАРОДНОЙ РЕСПУБЛИКИ </w:t>
      </w:r>
    </w:p>
    <w:p w:rsidR="00053B5D" w:rsidRPr="003D55E8" w:rsidRDefault="002264A4">
      <w:pPr>
        <w:ind w:right="-284"/>
        <w:contextualSpacing/>
        <w:jc w:val="center"/>
        <w:outlineLvl w:val="0"/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</w:rPr>
      </w:pPr>
      <w:r w:rsidRPr="003D55E8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</w:rPr>
        <w:t>ПЕРВОГО СОЗЫВА</w:t>
      </w:r>
    </w:p>
    <w:p w:rsidR="00053B5D" w:rsidRPr="003D55E8" w:rsidRDefault="00053B5D">
      <w:pPr>
        <w:shd w:val="clear" w:color="auto" w:fill="FFFFFF"/>
        <w:autoSpaceDE w:val="0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val="uk-UA"/>
        </w:rPr>
      </w:pPr>
    </w:p>
    <w:p w:rsidR="00053B5D" w:rsidRPr="003D55E8" w:rsidRDefault="002264A4">
      <w:pPr>
        <w:contextualSpacing/>
        <w:jc w:val="center"/>
        <w:outlineLvl w:val="0"/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</w:rPr>
      </w:pPr>
      <w:r w:rsidRPr="003D55E8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</w:rPr>
        <w:t>РЕШЕНИЕ</w:t>
      </w:r>
    </w:p>
    <w:p w:rsidR="00053B5D" w:rsidRPr="003D55E8" w:rsidRDefault="00053B5D">
      <w:pPr>
        <w:contextualSpacing/>
        <w:jc w:val="center"/>
        <w:outlineLvl w:val="0"/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</w:rPr>
      </w:pPr>
    </w:p>
    <w:p w:rsidR="00053B5D" w:rsidRPr="003D55E8" w:rsidRDefault="00E62803" w:rsidP="002C69D3">
      <w:pPr>
        <w:contextualSpacing/>
        <w:outlineLvl w:val="0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20</w:t>
      </w:r>
      <w:r w:rsidR="003D55E8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.03.2025</w:t>
      </w:r>
      <w:r w:rsidR="002264A4" w:rsidRPr="003D55E8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ab/>
      </w:r>
      <w:r w:rsidR="002264A4" w:rsidRPr="003D55E8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ab/>
      </w:r>
      <w:r w:rsidR="002264A4" w:rsidRPr="003D55E8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ab/>
      </w:r>
      <w:r w:rsidR="002264A4" w:rsidRPr="003D55E8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ab/>
      </w:r>
      <w:r w:rsidR="00AB59B2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                                                                   </w:t>
      </w:r>
      <w:bookmarkStart w:id="0" w:name="_GoBack"/>
      <w:bookmarkEnd w:id="0"/>
      <w:r w:rsidR="002264A4" w:rsidRPr="003D55E8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№ </w:t>
      </w:r>
      <w:r w:rsidR="002264A4" w:rsidRPr="003D55E8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-39/154</w:t>
      </w:r>
    </w:p>
    <w:p w:rsidR="00053B5D" w:rsidRPr="003D55E8" w:rsidRDefault="002264A4">
      <w:pPr>
        <w:contextualSpacing/>
        <w:jc w:val="center"/>
        <w:outlineLvl w:val="0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3D55E8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г. Красный Лиман</w:t>
      </w:r>
    </w:p>
    <w:p w:rsidR="00053B5D" w:rsidRPr="003D55E8" w:rsidRDefault="00053B5D">
      <w:pPr>
        <w:jc w:val="center"/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</w:rPr>
      </w:pPr>
    </w:p>
    <w:p w:rsidR="00053B5D" w:rsidRPr="003D55E8" w:rsidRDefault="00053B5D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3D55E8" w:rsidRPr="003D55E8" w:rsidRDefault="002264A4" w:rsidP="003D55E8">
      <w:pPr>
        <w:tabs>
          <w:tab w:val="left" w:pos="709"/>
        </w:tabs>
        <w:spacing w:line="252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3D55E8">
        <w:rPr>
          <w:rStyle w:val="a3"/>
          <w:rFonts w:eastAsia="Courier New"/>
          <w:b/>
          <w:bCs/>
          <w:color w:val="auto"/>
          <w:sz w:val="28"/>
          <w:szCs w:val="28"/>
        </w:rPr>
        <w:t xml:space="preserve">Об </w:t>
      </w:r>
      <w:r w:rsidR="003D55E8" w:rsidRPr="003D55E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  <w:t>отчете Главы муниципального образования</w:t>
      </w:r>
    </w:p>
    <w:p w:rsidR="003D55E8" w:rsidRPr="003D55E8" w:rsidRDefault="003D55E8" w:rsidP="003D55E8">
      <w:pPr>
        <w:spacing w:line="252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3D55E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  <w:t>Краснолиманский муниципальный округ Донецкой Народной Республики</w:t>
      </w:r>
      <w:r w:rsidRPr="003D55E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  <w:br/>
        <w:t>о результатах своей деятельности и деятельности Администрации</w:t>
      </w:r>
    </w:p>
    <w:p w:rsidR="003D55E8" w:rsidRDefault="003D55E8" w:rsidP="00670AF8">
      <w:pPr>
        <w:spacing w:line="252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</w:pPr>
      <w:r w:rsidRPr="003D55E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  <w:t>Краснолиманского муниципального округа Донецкой Народной Республики</w:t>
      </w:r>
      <w:r w:rsidRPr="003D55E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  <w:br/>
        <w:t>за 2024 год</w:t>
      </w:r>
    </w:p>
    <w:p w:rsidR="00670AF8" w:rsidRDefault="00670AF8" w:rsidP="00670AF8">
      <w:pPr>
        <w:spacing w:line="252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</w:pPr>
    </w:p>
    <w:p w:rsidR="00670AF8" w:rsidRPr="003D55E8" w:rsidRDefault="00670AF8" w:rsidP="00670AF8">
      <w:pPr>
        <w:spacing w:line="252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</w:pPr>
    </w:p>
    <w:p w:rsidR="00053B5D" w:rsidRPr="00670AF8" w:rsidRDefault="002264A4">
      <w:pPr>
        <w:ind w:firstLine="708"/>
        <w:jc w:val="both"/>
        <w:rPr>
          <w:color w:val="auto"/>
        </w:rPr>
      </w:pPr>
      <w:r w:rsidRPr="00670AF8">
        <w:rPr>
          <w:rFonts w:ascii="Times New Roman" w:hAnsi="Times New Roman" w:cs="Times New Roman"/>
          <w:color w:val="auto"/>
          <w:sz w:val="28"/>
          <w:szCs w:val="28"/>
        </w:rPr>
        <w:t>Руководствуясь Федеральным законом от 06.10.2003 г. № 131-ФЗ</w:t>
      </w:r>
      <w:r w:rsidR="00BD35E3" w:rsidRPr="00670A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70AF8">
        <w:rPr>
          <w:rFonts w:ascii="Times New Roman" w:hAnsi="Times New Roman" w:cs="Times New Roman"/>
          <w:color w:val="auto"/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Донецкой Народной Республики от 17.08.2023 г. № 468-IIНС «О местном самоуправлении в Донецкой Народной Республике», </w:t>
      </w:r>
      <w:r w:rsidRPr="00670AF8">
        <w:rPr>
          <w:rStyle w:val="a3"/>
          <w:rFonts w:eastAsia="Courier New"/>
          <w:color w:val="auto"/>
          <w:sz w:val="28"/>
          <w:szCs w:val="28"/>
        </w:rPr>
        <w:t xml:space="preserve">пунктом 3 статьи 30 </w:t>
      </w:r>
      <w:r w:rsidRPr="00670AF8">
        <w:rPr>
          <w:rFonts w:ascii="Times New Roman" w:hAnsi="Times New Roman" w:cs="Times New Roman"/>
          <w:color w:val="auto"/>
          <w:sz w:val="28"/>
          <w:szCs w:val="28"/>
        </w:rPr>
        <w:t xml:space="preserve">Устава муниципального образования Краснолиманский муниципальный округ Донецкой Народной Республики, принятым решением Краснолиманского муниципального совета Донецкой Народной Республики </w:t>
      </w:r>
      <w:r w:rsidR="00957FEB" w:rsidRPr="00670AF8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670AF8">
        <w:rPr>
          <w:rFonts w:ascii="Times New Roman" w:hAnsi="Times New Roman" w:cs="Times New Roman"/>
          <w:color w:val="auto"/>
          <w:sz w:val="28"/>
          <w:szCs w:val="28"/>
        </w:rPr>
        <w:t>от 25.10.2023 № 20 (с изменениями), Регламентом Краснолиманского муниципального совета Донецкой Народной Республики, утвержденным решением Краснолиманского муниципального совета Донецкой Народной Республики от 27.11.2024 № 133</w:t>
      </w:r>
      <w:r w:rsidR="007B6A8E">
        <w:rPr>
          <w:rFonts w:ascii="Times New Roman" w:hAnsi="Times New Roman" w:cs="Times New Roman"/>
          <w:color w:val="auto"/>
          <w:sz w:val="28"/>
          <w:szCs w:val="28"/>
        </w:rPr>
        <w:t xml:space="preserve"> (с изменениями)</w:t>
      </w:r>
      <w:r w:rsidRPr="00670AF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C69D3">
        <w:rPr>
          <w:rStyle w:val="a3"/>
          <w:rFonts w:eastAsia="Courier New"/>
          <w:bCs/>
          <w:sz w:val="28"/>
          <w:szCs w:val="28"/>
        </w:rPr>
        <w:t>Положением</w:t>
      </w:r>
      <w:r w:rsidR="002C69D3" w:rsidRPr="000131BB">
        <w:rPr>
          <w:rStyle w:val="a3"/>
          <w:rFonts w:eastAsia="Courier New"/>
          <w:bCs/>
          <w:sz w:val="28"/>
          <w:szCs w:val="28"/>
        </w:rPr>
        <w:t xml:space="preserve"> о порядке предоставления и рассмотрения ежегодного отчета Главы </w:t>
      </w:r>
      <w:r w:rsidR="002C69D3" w:rsidRPr="000131BB">
        <w:rPr>
          <w:rFonts w:ascii="Times New Roman" w:hAnsi="Times New Roman"/>
          <w:sz w:val="28"/>
          <w:szCs w:val="28"/>
        </w:rPr>
        <w:t xml:space="preserve">муниципального образования Краснолиманский муниципальный округ Донецкой Народной Республики </w:t>
      </w:r>
      <w:r w:rsidR="002C69D3" w:rsidRPr="000131BB">
        <w:rPr>
          <w:rStyle w:val="a3"/>
          <w:rFonts w:eastAsia="Courier New"/>
          <w:bCs/>
          <w:sz w:val="28"/>
          <w:szCs w:val="28"/>
        </w:rPr>
        <w:t xml:space="preserve">о результатах его деятельности и деятельности Администрации </w:t>
      </w:r>
      <w:r w:rsidR="002C69D3" w:rsidRPr="000131BB">
        <w:rPr>
          <w:rFonts w:ascii="Times New Roman" w:hAnsi="Times New Roman"/>
          <w:sz w:val="28"/>
          <w:szCs w:val="28"/>
        </w:rPr>
        <w:t>Краснолиманского муниципального округа Донецкой Народной Республики</w:t>
      </w:r>
      <w:r w:rsidR="002C69D3">
        <w:rPr>
          <w:rFonts w:ascii="Times New Roman" w:hAnsi="Times New Roman"/>
          <w:sz w:val="28"/>
          <w:szCs w:val="28"/>
        </w:rPr>
        <w:t>,</w:t>
      </w:r>
      <w:r w:rsidR="002C69D3" w:rsidRPr="002C69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C69D3" w:rsidRPr="00670AF8">
        <w:rPr>
          <w:rFonts w:ascii="Times New Roman" w:hAnsi="Times New Roman" w:cs="Times New Roman"/>
          <w:color w:val="auto"/>
          <w:sz w:val="28"/>
          <w:szCs w:val="28"/>
        </w:rPr>
        <w:t xml:space="preserve">утвержденным решением Краснолиманского муниципального совета Донецкой Народной Республики </w:t>
      </w:r>
      <w:r w:rsidR="0036644C">
        <w:rPr>
          <w:rFonts w:ascii="Times New Roman" w:hAnsi="Times New Roman"/>
          <w:sz w:val="28"/>
          <w:szCs w:val="28"/>
        </w:rPr>
        <w:t>от 13.12.2024 № 135,</w:t>
      </w:r>
      <w:r w:rsidR="002C69D3">
        <w:rPr>
          <w:rFonts w:ascii="Times New Roman" w:hAnsi="Times New Roman"/>
          <w:sz w:val="28"/>
          <w:szCs w:val="28"/>
        </w:rPr>
        <w:t xml:space="preserve"> </w:t>
      </w:r>
      <w:r w:rsidRPr="00670AF8">
        <w:rPr>
          <w:rFonts w:ascii="Times New Roman" w:hAnsi="Times New Roman" w:cs="Times New Roman"/>
          <w:color w:val="auto"/>
          <w:sz w:val="28"/>
          <w:szCs w:val="28"/>
        </w:rPr>
        <w:t>Краснолиманский муниципальный совет Донецкой Народной Республики первого созыва</w:t>
      </w:r>
    </w:p>
    <w:p w:rsidR="00053B5D" w:rsidRPr="00670AF8" w:rsidRDefault="00053B5D">
      <w:pPr>
        <w:ind w:right="-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53B5D" w:rsidRPr="009E09F8" w:rsidRDefault="002264A4">
      <w:pPr>
        <w:ind w:right="-284" w:firstLine="708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E09F8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РЕШИЛ:</w:t>
      </w:r>
    </w:p>
    <w:p w:rsidR="00053B5D" w:rsidRPr="003D55E8" w:rsidRDefault="00053B5D">
      <w:pPr>
        <w:ind w:right="-284"/>
        <w:rPr>
          <w:rFonts w:ascii="Times New Roman" w:hAnsi="Times New Roman" w:cs="Times New Roman"/>
          <w:bCs/>
          <w:color w:val="7030A0"/>
          <w:sz w:val="28"/>
          <w:szCs w:val="28"/>
        </w:rPr>
      </w:pPr>
    </w:p>
    <w:p w:rsidR="00670AF8" w:rsidRDefault="00670AF8" w:rsidP="009E09F8">
      <w:pPr>
        <w:pStyle w:val="af0"/>
        <w:numPr>
          <w:ilvl w:val="0"/>
          <w:numId w:val="1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21A7">
        <w:rPr>
          <w:rFonts w:ascii="Times New Roman" w:hAnsi="Times New Roman"/>
          <w:sz w:val="28"/>
          <w:szCs w:val="28"/>
        </w:rPr>
        <w:t>Принять к сведению отчет Главы муниципального образования</w:t>
      </w:r>
      <w:r w:rsidR="00DC21A7" w:rsidRPr="00DC21A7">
        <w:rPr>
          <w:rFonts w:ascii="Times New Roman" w:hAnsi="Times New Roman"/>
          <w:sz w:val="28"/>
          <w:szCs w:val="28"/>
        </w:rPr>
        <w:t xml:space="preserve"> </w:t>
      </w:r>
      <w:r w:rsidRPr="00DC21A7">
        <w:rPr>
          <w:rFonts w:ascii="Times New Roman" w:hAnsi="Times New Roman"/>
          <w:sz w:val="28"/>
          <w:szCs w:val="28"/>
        </w:rPr>
        <w:t>Краснолиманский муниципальный округ Донецкой Народной Республики</w:t>
      </w:r>
      <w:r w:rsidR="00DC21A7" w:rsidRPr="00DC21A7">
        <w:rPr>
          <w:rFonts w:ascii="Times New Roman" w:hAnsi="Times New Roman"/>
          <w:sz w:val="28"/>
          <w:szCs w:val="28"/>
        </w:rPr>
        <w:t xml:space="preserve"> </w:t>
      </w:r>
      <w:r w:rsidRPr="00DC21A7">
        <w:rPr>
          <w:rFonts w:ascii="Times New Roman" w:hAnsi="Times New Roman"/>
          <w:sz w:val="28"/>
          <w:szCs w:val="28"/>
        </w:rPr>
        <w:t xml:space="preserve">о результатах своей деятельности и деятельности Администрации </w:t>
      </w:r>
      <w:r w:rsidRPr="00DC21A7">
        <w:rPr>
          <w:rFonts w:ascii="Times New Roman" w:hAnsi="Times New Roman"/>
          <w:sz w:val="28"/>
          <w:szCs w:val="28"/>
        </w:rPr>
        <w:lastRenderedPageBreak/>
        <w:t>Краснолиманского муниципального округа Донецкой Народной Республики за 2024 год.</w:t>
      </w:r>
    </w:p>
    <w:p w:rsidR="00DC21A7" w:rsidRDefault="00DC21A7" w:rsidP="00D57497">
      <w:pPr>
        <w:pStyle w:val="af0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</w:t>
      </w:r>
      <w:r>
        <w:rPr>
          <w:rStyle w:val="a3"/>
          <w:rFonts w:eastAsia="Calibri"/>
        </w:rPr>
        <w:t xml:space="preserve"> работу </w:t>
      </w:r>
      <w:r w:rsidRPr="00DC21A7">
        <w:rPr>
          <w:rFonts w:ascii="Times New Roman" w:hAnsi="Times New Roman"/>
          <w:sz w:val="28"/>
          <w:szCs w:val="28"/>
        </w:rPr>
        <w:t>Главы муниципального образования Краснолиманский муниципальный округ Донецкой Народной Республики</w:t>
      </w:r>
      <w:r>
        <w:rPr>
          <w:rFonts w:ascii="Times New Roman" w:hAnsi="Times New Roman"/>
          <w:sz w:val="28"/>
          <w:szCs w:val="28"/>
        </w:rPr>
        <w:t xml:space="preserve"> Петрикина А.М. удовлетворительной.</w:t>
      </w:r>
    </w:p>
    <w:p w:rsidR="00D57497" w:rsidRPr="00382854" w:rsidRDefault="00D57497" w:rsidP="00D57497">
      <w:pPr>
        <w:pStyle w:val="af2"/>
        <w:numPr>
          <w:ilvl w:val="0"/>
          <w:numId w:val="14"/>
        </w:numPr>
        <w:spacing w:line="240" w:lineRule="auto"/>
        <w:ind w:left="0" w:firstLine="709"/>
        <w:rPr>
          <w:rFonts w:eastAsia="Calibri" w:cs="Times New Roman"/>
          <w:color w:val="000000"/>
          <w:szCs w:val="28"/>
          <w:lang w:eastAsia="zh-CN"/>
        </w:rPr>
      </w:pPr>
      <w:bookmarkStart w:id="1" w:name="_Hlk181826035"/>
      <w:r w:rsidRPr="00382854">
        <w:rPr>
          <w:rFonts w:eastAsia="Calibri" w:cs="Times New Roman"/>
          <w:color w:val="000000"/>
          <w:szCs w:val="28"/>
          <w:lang w:eastAsia="zh-CN"/>
        </w:rPr>
        <w:t xml:space="preserve">Опубликовать настоящее решение в сетевом издании Государственная информационная система нормативных правовых актов Донецкой Народной Республики доменное имя сайта - gisnpa-dnr.ru. </w:t>
      </w:r>
    </w:p>
    <w:bookmarkEnd w:id="1"/>
    <w:p w:rsidR="00D57497" w:rsidRDefault="00D57497" w:rsidP="00D57497">
      <w:pPr>
        <w:pStyle w:val="af2"/>
        <w:numPr>
          <w:ilvl w:val="0"/>
          <w:numId w:val="14"/>
        </w:numPr>
        <w:spacing w:line="240" w:lineRule="auto"/>
        <w:ind w:left="0" w:firstLine="709"/>
        <w:rPr>
          <w:rFonts w:eastAsia="Calibri"/>
          <w:color w:val="000000"/>
          <w:szCs w:val="28"/>
          <w:lang w:eastAsia="zh-CN"/>
        </w:rPr>
      </w:pPr>
      <w:r w:rsidRPr="00382854">
        <w:rPr>
          <w:rFonts w:eastAsia="Calibri" w:cs="Times New Roman"/>
          <w:color w:val="000000"/>
          <w:szCs w:val="28"/>
          <w:lang w:eastAsia="zh-CN"/>
        </w:rPr>
        <w:t xml:space="preserve">Дополнительно обнародовать настоящее решение на официальном сайте муниципального образования Краснолиманский муниципальный округ Донецкой Народной Республики, доменное имя сайта - </w:t>
      </w:r>
      <w:hyperlink r:id="rId8" w:history="1">
        <w:r w:rsidRPr="00382854">
          <w:rPr>
            <w:rFonts w:eastAsia="Calibri"/>
            <w:color w:val="000000"/>
            <w:szCs w:val="28"/>
            <w:lang w:eastAsia="zh-CN"/>
          </w:rPr>
          <w:t>https://krliman.gosuslugi.ru</w:t>
        </w:r>
      </w:hyperlink>
      <w:r>
        <w:rPr>
          <w:rFonts w:eastAsia="Calibri"/>
          <w:color w:val="000000"/>
          <w:szCs w:val="28"/>
          <w:lang w:eastAsia="zh-CN"/>
        </w:rPr>
        <w:t>.</w:t>
      </w:r>
    </w:p>
    <w:p w:rsidR="00053B5D" w:rsidRPr="00D57497" w:rsidRDefault="00670AF8" w:rsidP="00D57497">
      <w:pPr>
        <w:pStyle w:val="af2"/>
        <w:numPr>
          <w:ilvl w:val="0"/>
          <w:numId w:val="14"/>
        </w:numPr>
        <w:spacing w:line="240" w:lineRule="auto"/>
        <w:ind w:left="0" w:firstLine="709"/>
        <w:rPr>
          <w:rFonts w:eastAsia="Calibri" w:cs="Times New Roman"/>
          <w:color w:val="000000"/>
          <w:szCs w:val="28"/>
          <w:lang w:eastAsia="zh-CN"/>
        </w:rPr>
      </w:pPr>
      <w:r w:rsidRPr="00D57497">
        <w:rPr>
          <w:szCs w:val="28"/>
        </w:rPr>
        <w:t>Настоящее решение вступает в силу со дня его подписания.</w:t>
      </w:r>
    </w:p>
    <w:p w:rsidR="00053B5D" w:rsidRPr="003D55E8" w:rsidRDefault="00053B5D">
      <w:pPr>
        <w:pStyle w:val="af0"/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/>
          <w:i/>
          <w:color w:val="7030A0"/>
          <w:sz w:val="28"/>
          <w:szCs w:val="28"/>
        </w:rPr>
      </w:pPr>
    </w:p>
    <w:p w:rsidR="00053B5D" w:rsidRPr="003D55E8" w:rsidRDefault="00053B5D">
      <w:pPr>
        <w:tabs>
          <w:tab w:val="left" w:pos="8472"/>
        </w:tabs>
        <w:autoSpaceDE w:val="0"/>
        <w:ind w:right="-284" w:firstLine="708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</w:p>
    <w:p w:rsidR="00053B5D" w:rsidRPr="003D55E8" w:rsidRDefault="00053B5D">
      <w:pPr>
        <w:tabs>
          <w:tab w:val="left" w:pos="8472"/>
        </w:tabs>
        <w:autoSpaceDE w:val="0"/>
        <w:ind w:right="-284" w:firstLine="708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053B5D" w:rsidRPr="009E09F8" w:rsidRDefault="002264A4">
      <w:pPr>
        <w:autoSpaceDE w:val="0"/>
        <w:ind w:right="-28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09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муниципального образования </w:t>
      </w:r>
    </w:p>
    <w:p w:rsidR="00BD35E3" w:rsidRPr="009E09F8" w:rsidRDefault="002264A4">
      <w:pPr>
        <w:autoSpaceDE w:val="0"/>
        <w:ind w:right="-28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09F8">
        <w:rPr>
          <w:rFonts w:ascii="Times New Roman" w:eastAsia="Times New Roman" w:hAnsi="Times New Roman" w:cs="Times New Roman"/>
          <w:color w:val="auto"/>
          <w:sz w:val="28"/>
          <w:szCs w:val="28"/>
        </w:rPr>
        <w:t>Краснолиманский муниципальный округ</w:t>
      </w:r>
    </w:p>
    <w:p w:rsidR="00053B5D" w:rsidRPr="009E09F8" w:rsidRDefault="002264A4">
      <w:pPr>
        <w:autoSpaceDE w:val="0"/>
        <w:ind w:right="-28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09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Донецкой Народной Республики </w:t>
      </w:r>
      <w:r w:rsidRPr="009E09F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9E09F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9E09F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BD35E3" w:rsidRPr="009E09F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9E09F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А. М. Петрикин</w:t>
      </w:r>
    </w:p>
    <w:p w:rsidR="00053B5D" w:rsidRPr="009E09F8" w:rsidRDefault="00053B5D">
      <w:pPr>
        <w:pStyle w:val="ConsPlusNormal0"/>
        <w:ind w:right="-284"/>
        <w:jc w:val="both"/>
        <w:rPr>
          <w:rFonts w:ascii="Times New Roman" w:hAnsi="Times New Roman"/>
          <w:sz w:val="28"/>
          <w:szCs w:val="28"/>
        </w:rPr>
      </w:pPr>
    </w:p>
    <w:p w:rsidR="00053B5D" w:rsidRPr="009E09F8" w:rsidRDefault="00053B5D">
      <w:pPr>
        <w:pStyle w:val="ConsPlusNormal0"/>
        <w:ind w:right="-284"/>
        <w:jc w:val="both"/>
        <w:rPr>
          <w:rFonts w:ascii="Times New Roman" w:hAnsi="Times New Roman"/>
          <w:sz w:val="28"/>
          <w:szCs w:val="28"/>
        </w:rPr>
      </w:pPr>
    </w:p>
    <w:p w:rsidR="00053B5D" w:rsidRPr="009E09F8" w:rsidRDefault="002264A4">
      <w:pPr>
        <w:autoSpaceDE w:val="0"/>
        <w:ind w:right="-28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09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Председатель Краснолиманского </w:t>
      </w:r>
    </w:p>
    <w:p w:rsidR="00053B5D" w:rsidRPr="009E09F8" w:rsidRDefault="002264A4">
      <w:pPr>
        <w:autoSpaceDE w:val="0"/>
        <w:ind w:right="-28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09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муниципального совета </w:t>
      </w:r>
    </w:p>
    <w:p w:rsidR="00053B5D" w:rsidRPr="009E09F8" w:rsidRDefault="002264A4">
      <w:pPr>
        <w:autoSpaceDE w:val="0"/>
        <w:ind w:right="-28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09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Донецкой Народной Республики </w:t>
      </w:r>
    </w:p>
    <w:p w:rsidR="009E09F8" w:rsidRDefault="002264A4" w:rsidP="00693A17">
      <w:pPr>
        <w:autoSpaceDE w:val="0"/>
        <w:ind w:right="-284"/>
        <w:rPr>
          <w:rStyle w:val="a3"/>
          <w:rFonts w:eastAsia="Courier New"/>
          <w:b/>
          <w:bCs/>
          <w:color w:val="7030A0"/>
          <w:sz w:val="28"/>
          <w:szCs w:val="28"/>
        </w:rPr>
      </w:pPr>
      <w:r w:rsidRPr="009E09F8">
        <w:rPr>
          <w:rFonts w:ascii="Times New Roman" w:eastAsia="Times New Roman" w:hAnsi="Times New Roman" w:cs="Times New Roman"/>
          <w:color w:val="auto"/>
          <w:sz w:val="28"/>
          <w:szCs w:val="28"/>
        </w:rPr>
        <w:t>первого созыва</w:t>
      </w:r>
      <w:r w:rsidRPr="009E09F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9E09F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9E09F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9E09F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9E09F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9E09F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9E09F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9E09F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А. В. Заболотская</w:t>
      </w:r>
    </w:p>
    <w:sectPr w:rsidR="009E09F8" w:rsidSect="009D3BBD">
      <w:headerReference w:type="default" r:id="rId9"/>
      <w:headerReference w:type="first" r:id="rId10"/>
      <w:pgSz w:w="11906" w:h="16838"/>
      <w:pgMar w:top="798" w:right="567" w:bottom="1134" w:left="1701" w:header="454" w:footer="1134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F2A" w:rsidRDefault="00E02F2A">
      <w:r>
        <w:separator/>
      </w:r>
    </w:p>
  </w:endnote>
  <w:endnote w:type="continuationSeparator" w:id="0">
    <w:p w:rsidR="00E02F2A" w:rsidRDefault="00E02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F2A" w:rsidRDefault="00E02F2A">
      <w:r>
        <w:separator/>
      </w:r>
    </w:p>
  </w:footnote>
  <w:footnote w:type="continuationSeparator" w:id="0">
    <w:p w:rsidR="00E02F2A" w:rsidRDefault="00E02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3092"/>
      <w:docPartObj>
        <w:docPartGallery w:val="Page Numbers (Top of Page)"/>
        <w:docPartUnique/>
      </w:docPartObj>
    </w:sdtPr>
    <w:sdtEndPr/>
    <w:sdtContent>
      <w:p w:rsidR="002C3FD7" w:rsidRDefault="002C3FD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9B2">
          <w:rPr>
            <w:noProof/>
          </w:rPr>
          <w:t>2</w:t>
        </w:r>
        <w:r>
          <w:fldChar w:fldCharType="end"/>
        </w:r>
      </w:p>
    </w:sdtContent>
  </w:sdt>
  <w:p w:rsidR="00053B5D" w:rsidRDefault="00053B5D">
    <w:pPr>
      <w:spacing w:line="1" w:lineRule="exact"/>
      <w:rPr>
        <w:lang w:val="en-US"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C8F" w:rsidRDefault="00B27C8F">
    <w:pPr>
      <w:pStyle w:val="ae"/>
      <w:jc w:val="center"/>
    </w:pPr>
  </w:p>
  <w:p w:rsidR="00B27C8F" w:rsidRDefault="00B27C8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B66"/>
    <w:multiLevelType w:val="multilevel"/>
    <w:tmpl w:val="EC2E4226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565355"/>
        <w:spacing w:val="0"/>
        <w:w w:val="100"/>
        <w:position w:val="0"/>
        <w:sz w:val="28"/>
        <w:szCs w:val="28"/>
        <w:u w:val="none"/>
        <w:shd w:val="clear" w:color="auto" w:fill="auto"/>
        <w:vertAlign w:val="baseline"/>
        <w:lang w:val="ru-RU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1" w15:restartNumberingAfterBreak="0">
    <w:nsid w:val="02360CDB"/>
    <w:multiLevelType w:val="multilevel"/>
    <w:tmpl w:val="9296F21A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565355"/>
        <w:spacing w:val="0"/>
        <w:w w:val="100"/>
        <w:position w:val="0"/>
        <w:sz w:val="28"/>
        <w:szCs w:val="28"/>
        <w:u w:val="none"/>
        <w:shd w:val="clear" w:color="auto" w:fill="auto"/>
        <w:vertAlign w:val="baseline"/>
        <w:lang w:val="ru-RU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2" w15:restartNumberingAfterBreak="0">
    <w:nsid w:val="0F375E7C"/>
    <w:multiLevelType w:val="hybridMultilevel"/>
    <w:tmpl w:val="A50EA460"/>
    <w:lvl w:ilvl="0" w:tplc="3B381C3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697FAA"/>
    <w:multiLevelType w:val="hybridMultilevel"/>
    <w:tmpl w:val="4F1082F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D7D9D"/>
    <w:multiLevelType w:val="hybridMultilevel"/>
    <w:tmpl w:val="231AE9DC"/>
    <w:lvl w:ilvl="0" w:tplc="F65601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2D7289B"/>
    <w:multiLevelType w:val="hybridMultilevel"/>
    <w:tmpl w:val="DFE02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9588A"/>
    <w:multiLevelType w:val="multilevel"/>
    <w:tmpl w:val="BE566E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D60F37"/>
    <w:multiLevelType w:val="multilevel"/>
    <w:tmpl w:val="51A818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565355"/>
        <w:spacing w:val="0"/>
        <w:w w:val="100"/>
        <w:position w:val="0"/>
        <w:sz w:val="28"/>
        <w:szCs w:val="28"/>
        <w:u w:val="none"/>
        <w:shd w:val="clear" w:color="auto" w:fill="auto"/>
        <w:vertAlign w:val="baseli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vertAlign w:val="baseline"/>
        <w:lang w:val="ru-RU" w:eastAsia="en-US"/>
      </w:r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8" w15:restartNumberingAfterBreak="0">
    <w:nsid w:val="40066D4E"/>
    <w:multiLevelType w:val="hybridMultilevel"/>
    <w:tmpl w:val="C9B80BB2"/>
    <w:lvl w:ilvl="0" w:tplc="876CB6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B750DFD"/>
    <w:multiLevelType w:val="multilevel"/>
    <w:tmpl w:val="9904C9CA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565355"/>
        <w:spacing w:val="0"/>
        <w:w w:val="100"/>
        <w:position w:val="0"/>
        <w:sz w:val="28"/>
        <w:szCs w:val="28"/>
        <w:u w:val="none"/>
        <w:shd w:val="clear" w:color="auto" w:fill="auto"/>
        <w:vertAlign w:val="baseline"/>
        <w:lang w:val="ru-RU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10" w15:restartNumberingAfterBreak="0">
    <w:nsid w:val="4B8B5A08"/>
    <w:multiLevelType w:val="hybridMultilevel"/>
    <w:tmpl w:val="A9F6E6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E3812F8"/>
    <w:multiLevelType w:val="multilevel"/>
    <w:tmpl w:val="26202460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vertAlign w:val="baseline"/>
        <w:lang w:val="ru-RU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12" w15:restartNumberingAfterBreak="0">
    <w:nsid w:val="53C57D69"/>
    <w:multiLevelType w:val="multilevel"/>
    <w:tmpl w:val="044E87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5D7A4F53"/>
    <w:multiLevelType w:val="multilevel"/>
    <w:tmpl w:val="F26479FC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565355"/>
        <w:spacing w:val="0"/>
        <w:w w:val="100"/>
        <w:position w:val="0"/>
        <w:sz w:val="28"/>
        <w:szCs w:val="28"/>
        <w:u w:val="none"/>
        <w:shd w:val="clear" w:color="auto" w:fill="auto"/>
        <w:vertAlign w:val="baseline"/>
        <w:lang w:val="ru-RU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14" w15:restartNumberingAfterBreak="0">
    <w:nsid w:val="7635288B"/>
    <w:multiLevelType w:val="multilevel"/>
    <w:tmpl w:val="46266BBA"/>
    <w:lvl w:ilvl="0">
      <w:start w:val="1"/>
      <w:numFmt w:val="decimal"/>
      <w:lvlText w:val="%1."/>
      <w:lvlJc w:val="left"/>
      <w:pPr>
        <w:ind w:left="1080" w:hanging="360"/>
      </w:pPr>
      <w:rPr>
        <w:color w:val="auto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86100AD"/>
    <w:multiLevelType w:val="multilevel"/>
    <w:tmpl w:val="2966B3B8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789B2B24"/>
    <w:multiLevelType w:val="multilevel"/>
    <w:tmpl w:val="74BE2CF2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565355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  <w:lang w:val="ru-RU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1"/>
  </w:num>
  <w:num w:numId="5">
    <w:abstractNumId w:val="16"/>
  </w:num>
  <w:num w:numId="6">
    <w:abstractNumId w:val="11"/>
  </w:num>
  <w:num w:numId="7">
    <w:abstractNumId w:val="13"/>
  </w:num>
  <w:num w:numId="8">
    <w:abstractNumId w:val="7"/>
  </w:num>
  <w:num w:numId="9">
    <w:abstractNumId w:val="12"/>
  </w:num>
  <w:num w:numId="10">
    <w:abstractNumId w:val="15"/>
  </w:num>
  <w:num w:numId="11">
    <w:abstractNumId w:val="8"/>
  </w:num>
  <w:num w:numId="12">
    <w:abstractNumId w:val="2"/>
  </w:num>
  <w:num w:numId="13">
    <w:abstractNumId w:val="4"/>
  </w:num>
  <w:num w:numId="14">
    <w:abstractNumId w:val="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B5D"/>
    <w:rsid w:val="00000D1C"/>
    <w:rsid w:val="00006726"/>
    <w:rsid w:val="000078C9"/>
    <w:rsid w:val="00022438"/>
    <w:rsid w:val="00053B5D"/>
    <w:rsid w:val="00062279"/>
    <w:rsid w:val="000E5178"/>
    <w:rsid w:val="001222F5"/>
    <w:rsid w:val="00165FBA"/>
    <w:rsid w:val="00177657"/>
    <w:rsid w:val="001C08C8"/>
    <w:rsid w:val="002264A4"/>
    <w:rsid w:val="0026553C"/>
    <w:rsid w:val="002C3FD7"/>
    <w:rsid w:val="002C69D3"/>
    <w:rsid w:val="002C737E"/>
    <w:rsid w:val="002F1132"/>
    <w:rsid w:val="0036644C"/>
    <w:rsid w:val="003832D3"/>
    <w:rsid w:val="003A590F"/>
    <w:rsid w:val="003D08CF"/>
    <w:rsid w:val="003D55E8"/>
    <w:rsid w:val="0060068D"/>
    <w:rsid w:val="00603DBA"/>
    <w:rsid w:val="00645FBD"/>
    <w:rsid w:val="00666EFC"/>
    <w:rsid w:val="00670AF8"/>
    <w:rsid w:val="00693A17"/>
    <w:rsid w:val="007302EE"/>
    <w:rsid w:val="007A1878"/>
    <w:rsid w:val="007B6A8E"/>
    <w:rsid w:val="007D66A1"/>
    <w:rsid w:val="008235F9"/>
    <w:rsid w:val="008C5BC9"/>
    <w:rsid w:val="008C72FB"/>
    <w:rsid w:val="008E6EC0"/>
    <w:rsid w:val="008F0B01"/>
    <w:rsid w:val="008F5C2D"/>
    <w:rsid w:val="00917289"/>
    <w:rsid w:val="0092355A"/>
    <w:rsid w:val="009442BC"/>
    <w:rsid w:val="00957FEB"/>
    <w:rsid w:val="009931D3"/>
    <w:rsid w:val="009D3BBD"/>
    <w:rsid w:val="009E09F8"/>
    <w:rsid w:val="00A611D9"/>
    <w:rsid w:val="00AA2FB9"/>
    <w:rsid w:val="00AB3074"/>
    <w:rsid w:val="00AB59B2"/>
    <w:rsid w:val="00AF4936"/>
    <w:rsid w:val="00B029F5"/>
    <w:rsid w:val="00B27C8F"/>
    <w:rsid w:val="00BA5533"/>
    <w:rsid w:val="00BD35E3"/>
    <w:rsid w:val="00BE2519"/>
    <w:rsid w:val="00C1272C"/>
    <w:rsid w:val="00C211FB"/>
    <w:rsid w:val="00D016D1"/>
    <w:rsid w:val="00D57497"/>
    <w:rsid w:val="00D67897"/>
    <w:rsid w:val="00DC21A7"/>
    <w:rsid w:val="00E02F2A"/>
    <w:rsid w:val="00E271FF"/>
    <w:rsid w:val="00E62803"/>
    <w:rsid w:val="00E723AA"/>
    <w:rsid w:val="00E818E2"/>
    <w:rsid w:val="00E957C5"/>
    <w:rsid w:val="00EE6503"/>
    <w:rsid w:val="00FA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91754"/>
  <w15:docId w15:val="{A092F648-DA11-460A-A184-BE33670B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ourier New" w:eastAsia="Courier New" w:hAnsi="Courier New" w:cs="Courier New"/>
      <w:color w:val="000000"/>
      <w:sz w:val="24"/>
      <w:lang w:val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7030A0"/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565355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ru-RU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565355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ru-RU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565355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ru-RU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565355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ru-RU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565355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ru-RU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565355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ru-RU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565355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ru-RU"/>
    </w:rPr>
  </w:style>
  <w:style w:type="character" w:customStyle="1" w:styleId="WW8Num8z1">
    <w:name w:val="WW8Num8z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565355"/>
      <w:spacing w:val="0"/>
      <w:w w:val="100"/>
      <w:position w:val="0"/>
      <w:sz w:val="28"/>
      <w:szCs w:val="28"/>
      <w:u w:val="none"/>
      <w:shd w:val="clear" w:color="auto" w:fill="auto"/>
      <w:vertAlign w:val="baseline"/>
      <w:lang w:val="ru-RU" w:eastAsia="en-US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3">
    <w:name w:val="Основной текст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2">
    <w:name w:val="Заголовок №2_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20">
    <w:name w:val="Колонтитул (2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a4">
    <w:name w:val="Другое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a5">
    <w:name w:val="Колонтитул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4">
    <w:name w:val="Основной текст (4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5">
    <w:name w:val="Основной текст (5)_"/>
    <w:qFormat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1">
    <w:name w:val="Заголовок №1_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32"/>
      <w:szCs w:val="32"/>
      <w:u w:val="none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6">
    <w:name w:val="Верхний колонтитул Знак"/>
    <w:uiPriority w:val="99"/>
    <w:qFormat/>
    <w:rPr>
      <w:color w:val="000000"/>
      <w:sz w:val="24"/>
      <w:szCs w:val="24"/>
      <w:lang w:bidi="ru-RU"/>
    </w:rPr>
  </w:style>
  <w:style w:type="character" w:customStyle="1" w:styleId="a7">
    <w:name w:val="Нижний колонтитул Знак"/>
    <w:qFormat/>
    <w:rPr>
      <w:color w:val="000000"/>
      <w:sz w:val="24"/>
      <w:szCs w:val="24"/>
      <w:lang w:bidi="ru-RU"/>
    </w:rPr>
  </w:style>
  <w:style w:type="character" w:customStyle="1" w:styleId="a8">
    <w:name w:val="Текст выноски Знак"/>
    <w:qFormat/>
    <w:rPr>
      <w:rFonts w:ascii="Tahoma" w:hAnsi="Tahoma" w:cs="Tahoma"/>
      <w:color w:val="000000"/>
      <w:sz w:val="16"/>
      <w:szCs w:val="16"/>
      <w:lang w:bidi="ru-RU"/>
    </w:rPr>
  </w:style>
  <w:style w:type="character" w:customStyle="1" w:styleId="ConsPlusNormal">
    <w:name w:val="ConsPlusNormal Знак"/>
    <w:qFormat/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3">
    <w:name w:val="Заголовок №3_"/>
    <w:qFormat/>
    <w:rPr>
      <w:rFonts w:ascii="Times New Roman" w:eastAsia="Times New Roman" w:hAnsi="Times New Roman" w:cs="Times New Roman"/>
      <w:b/>
      <w:bCs/>
      <w:color w:val="565355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10">
    <w:name w:val="Основной текст1"/>
    <w:basedOn w:val="a"/>
    <w:qFormat/>
    <w:pPr>
      <w:shd w:val="clear" w:color="auto" w:fill="FFFFFF"/>
      <w:spacing w:after="28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Заголовок №2"/>
    <w:basedOn w:val="a"/>
    <w:qFormat/>
    <w:pPr>
      <w:shd w:val="clear" w:color="auto" w:fill="FFFFFF"/>
      <w:spacing w:after="280"/>
      <w:ind w:firstLine="58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Колонтитул (2)"/>
    <w:basedOn w:val="a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">
    <w:name w:val="Другое"/>
    <w:basedOn w:val="a"/>
    <w:qFormat/>
    <w:pPr>
      <w:shd w:val="clear" w:color="auto" w:fill="FFFFFF"/>
      <w:spacing w:after="28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Колонтитул"/>
    <w:basedOn w:val="a"/>
    <w:qFormat/>
    <w:pPr>
      <w:shd w:val="clear" w:color="auto" w:fill="FFFFFF"/>
      <w:ind w:firstLine="5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qFormat/>
    <w:pPr>
      <w:shd w:val="clear" w:color="auto" w:fill="FFFFFF"/>
      <w:spacing w:after="27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qFormat/>
    <w:pPr>
      <w:shd w:val="clear" w:color="auto" w:fill="FFFFFF"/>
      <w:spacing w:after="240"/>
    </w:pPr>
    <w:rPr>
      <w:rFonts w:ascii="Cambria" w:eastAsia="Cambria" w:hAnsi="Cambria" w:cs="Cambria"/>
    </w:rPr>
  </w:style>
  <w:style w:type="paragraph" w:customStyle="1" w:styleId="11">
    <w:name w:val="Заголовок №1"/>
    <w:basedOn w:val="a"/>
    <w:qFormat/>
    <w:pPr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e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qFormat/>
    <w:pPr>
      <w:widowControl w:val="0"/>
      <w:autoSpaceDE w:val="0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f0">
    <w:name w:val="List Paragraph"/>
    <w:basedOn w:val="a"/>
    <w:uiPriority w:val="1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Calibri" w:eastAsia="Times New Roman" w:hAnsi="Calibri" w:cs="Calibri"/>
      <w:b/>
      <w:sz w:val="22"/>
      <w:szCs w:val="22"/>
      <w:lang w:val="ru-RU" w:bidi="ar-SA"/>
    </w:rPr>
  </w:style>
  <w:style w:type="paragraph" w:customStyle="1" w:styleId="30">
    <w:name w:val="Заголовок №3"/>
    <w:basedOn w:val="a"/>
    <w:qFormat/>
    <w:pPr>
      <w:spacing w:after="260"/>
      <w:jc w:val="center"/>
      <w:outlineLvl w:val="2"/>
    </w:pPr>
    <w:rPr>
      <w:rFonts w:ascii="Times New Roman" w:eastAsia="Times New Roman" w:hAnsi="Times New Roman" w:cs="Times New Roman"/>
      <w:b/>
      <w:bCs/>
      <w:color w:val="565355"/>
      <w:sz w:val="20"/>
      <w:szCs w:val="20"/>
      <w:lang w:bidi="ar-SA"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customStyle="1" w:styleId="af2">
    <w:name w:val="Абзац списка с отступом"/>
    <w:basedOn w:val="a"/>
    <w:qFormat/>
    <w:rsid w:val="00D57497"/>
    <w:pPr>
      <w:widowControl/>
      <w:spacing w:line="360" w:lineRule="auto"/>
      <w:ind w:firstLine="709"/>
      <w:jc w:val="both"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liman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Аппарат1</dc:creator>
  <cp:lastModifiedBy>Аппарат1</cp:lastModifiedBy>
  <cp:revision>6</cp:revision>
  <cp:lastPrinted>2024-12-12T07:40:00Z</cp:lastPrinted>
  <dcterms:created xsi:type="dcterms:W3CDTF">2025-03-19T06:42:00Z</dcterms:created>
  <dcterms:modified xsi:type="dcterms:W3CDTF">2025-03-21T08:45:00Z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2024-12-06T11:00:00Z</dcterms:created>
  <dc:creator>Аппарат1</dc:creator>
  <dc:description/>
  <cp:keywords/>
  <dc:language>en-US</dc:language>
  <cp:lastModifiedBy>Аппарат1</cp:lastModifiedBy>
  <cp:lastPrinted>2024-11-27T10:44:00Z</cp:lastPrinted>
  <dcterms:modified xsi:type="dcterms:W3CDTF">2024-12-09T07:22:00Z</dcterms:modified>
  <cp:revision>6</cp:revision>
  <dc:subject/>
  <dc:title/>
</cp:coreProperties>
</file>